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8F2A" w14:textId="77777777" w:rsidR="008029F9" w:rsidRDefault="008029F9" w:rsidP="008029F9">
      <w:pPr>
        <w:ind w:left="6237"/>
        <w:rPr>
          <w:rFonts w:ascii="Century" w:hAnsi="Century"/>
        </w:rPr>
      </w:pPr>
      <w:r>
        <w:rPr>
          <w:rFonts w:ascii="Century" w:hAnsi="Century"/>
        </w:rPr>
        <w:t>[Pub address]</w:t>
      </w:r>
    </w:p>
    <w:p w14:paraId="55273611" w14:textId="77777777" w:rsidR="008029F9" w:rsidRDefault="008029F9">
      <w:pPr>
        <w:rPr>
          <w:rFonts w:ascii="Century" w:hAnsi="Century"/>
        </w:rPr>
      </w:pPr>
    </w:p>
    <w:p w14:paraId="5C521506" w14:textId="77777777" w:rsidR="008029F9" w:rsidRDefault="008029F9">
      <w:pPr>
        <w:rPr>
          <w:rFonts w:ascii="Century" w:hAnsi="Century"/>
        </w:rPr>
      </w:pPr>
    </w:p>
    <w:p w14:paraId="53FD61C4" w14:textId="77777777" w:rsidR="008029F9" w:rsidRDefault="008029F9" w:rsidP="008029F9">
      <w:pPr>
        <w:ind w:left="6237"/>
        <w:rPr>
          <w:rFonts w:ascii="Century" w:hAnsi="Century"/>
        </w:rPr>
      </w:pPr>
      <w:r>
        <w:rPr>
          <w:rFonts w:ascii="Century" w:hAnsi="Century"/>
        </w:rPr>
        <w:t>[Date]</w:t>
      </w:r>
    </w:p>
    <w:p w14:paraId="3A9C8D32" w14:textId="77777777" w:rsidR="008029F9" w:rsidRDefault="008029F9">
      <w:pPr>
        <w:rPr>
          <w:rFonts w:ascii="Century" w:hAnsi="Century"/>
        </w:rPr>
      </w:pPr>
    </w:p>
    <w:p w14:paraId="22E18DB5" w14:textId="58AA82CC" w:rsidR="008029F9" w:rsidRDefault="008029F9">
      <w:pPr>
        <w:rPr>
          <w:rFonts w:ascii="Century" w:hAnsi="Century"/>
        </w:rPr>
      </w:pPr>
      <w:r w:rsidRPr="008029F9">
        <w:rPr>
          <w:rFonts w:ascii="Century" w:hAnsi="Century"/>
        </w:rPr>
        <w:t xml:space="preserve">Dear </w:t>
      </w:r>
      <w:r>
        <w:rPr>
          <w:rFonts w:ascii="Century" w:hAnsi="Century"/>
        </w:rPr>
        <w:t>[MP]</w:t>
      </w:r>
      <w:r w:rsidRPr="008029F9">
        <w:rPr>
          <w:rFonts w:ascii="Century" w:hAnsi="Century"/>
        </w:rPr>
        <w:t>,</w:t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 w:rsidR="002E0C92" w:rsidRPr="002E0C92">
        <w:rPr>
          <w:rFonts w:ascii="Century" w:hAnsi="Century"/>
          <w:b/>
        </w:rPr>
        <w:t>Commercial Rent (Prohibition of Upward-Only Reviews) Bill</w:t>
      </w:r>
    </w:p>
    <w:p w14:paraId="6CFA872F" w14:textId="7A46456C" w:rsidR="002E0C92" w:rsidRDefault="008029F9">
      <w:pPr>
        <w:rPr>
          <w:rFonts w:ascii="Century" w:hAnsi="Century"/>
        </w:rPr>
      </w:pPr>
      <w:r w:rsidRPr="008029F9">
        <w:rPr>
          <w:rFonts w:ascii="Century" w:hAnsi="Century"/>
        </w:rPr>
        <w:t>May I urge you to do everything you can to support this private member’s bill.</w:t>
      </w:r>
      <w:r w:rsidRPr="008029F9">
        <w:rPr>
          <w:rFonts w:ascii="Century" w:hAnsi="Century"/>
        </w:rPr>
        <w:br/>
      </w:r>
      <w:r w:rsidRPr="008029F9">
        <w:rPr>
          <w:rFonts w:ascii="Century" w:hAnsi="Century"/>
        </w:rPr>
        <w:br/>
        <w:t>Aside from its effect in other</w:t>
      </w:r>
      <w:r w:rsidR="006D5F12">
        <w:rPr>
          <w:rFonts w:ascii="Century" w:hAnsi="Century"/>
        </w:rPr>
        <w:t xml:space="preserve"> business</w:t>
      </w:r>
      <w:r w:rsidRPr="008029F9">
        <w:rPr>
          <w:rFonts w:ascii="Century" w:hAnsi="Century"/>
        </w:rPr>
        <w:t xml:space="preserve"> sectors, local pubs have been </w:t>
      </w:r>
      <w:r w:rsidR="006D5F12">
        <w:rPr>
          <w:rFonts w:ascii="Century" w:hAnsi="Century"/>
        </w:rPr>
        <w:t xml:space="preserve">unique in </w:t>
      </w:r>
      <w:r w:rsidRPr="008029F9">
        <w:rPr>
          <w:rFonts w:ascii="Century" w:hAnsi="Century"/>
        </w:rPr>
        <w:t xml:space="preserve">suffering for 33 years - since the </w:t>
      </w:r>
      <w:r w:rsidR="006D5F12">
        <w:rPr>
          <w:rFonts w:ascii="Century" w:hAnsi="Century"/>
        </w:rPr>
        <w:t>Beer Orders</w:t>
      </w:r>
      <w:r w:rsidRPr="008029F9">
        <w:rPr>
          <w:rFonts w:ascii="Century" w:hAnsi="Century"/>
        </w:rPr>
        <w:t xml:space="preserve"> - from the iniquity of upward</w:t>
      </w:r>
      <w:r>
        <w:rPr>
          <w:rFonts w:ascii="Century" w:hAnsi="Century"/>
        </w:rPr>
        <w:t>s</w:t>
      </w:r>
      <w:r w:rsidRPr="008029F9">
        <w:rPr>
          <w:rFonts w:ascii="Century" w:hAnsi="Century"/>
        </w:rPr>
        <w:t xml:space="preserve">-only rents.  This is because of the large number of pubs, released from brewery </w:t>
      </w:r>
      <w:r w:rsidR="002E0C92">
        <w:rPr>
          <w:rFonts w:ascii="Century" w:hAnsi="Century"/>
        </w:rPr>
        <w:t>ownership</w:t>
      </w:r>
      <w:r w:rsidRPr="008029F9">
        <w:rPr>
          <w:rFonts w:ascii="Century" w:hAnsi="Century"/>
        </w:rPr>
        <w:t>, were bought up by</w:t>
      </w:r>
      <w:r w:rsidR="002E0C92">
        <w:rPr>
          <w:rFonts w:ascii="Century" w:hAnsi="Century"/>
        </w:rPr>
        <w:t xml:space="preserve"> non-brewing</w:t>
      </w:r>
      <w:r w:rsidRPr="008029F9">
        <w:rPr>
          <w:rFonts w:ascii="Century" w:hAnsi="Century"/>
        </w:rPr>
        <w:t xml:space="preserve"> property companies.  Over the years rents have increased inexorably and this is one of the principal reasons that so many pubs face closure - taking with them an essential part of our way of life and</w:t>
      </w:r>
      <w:r w:rsidR="002E0C92">
        <w:rPr>
          <w:rFonts w:ascii="Century" w:hAnsi="Century"/>
        </w:rPr>
        <w:t xml:space="preserve"> the </w:t>
      </w:r>
      <w:r w:rsidR="006D5F12">
        <w:rPr>
          <w:rFonts w:ascii="Century" w:hAnsi="Century"/>
        </w:rPr>
        <w:t>removal of</w:t>
      </w:r>
      <w:r w:rsidR="002E0C92">
        <w:rPr>
          <w:rFonts w:ascii="Century" w:hAnsi="Century"/>
        </w:rPr>
        <w:t xml:space="preserve"> </w:t>
      </w:r>
      <w:r w:rsidRPr="008029F9">
        <w:rPr>
          <w:rFonts w:ascii="Century" w:hAnsi="Century"/>
        </w:rPr>
        <w:t>community</w:t>
      </w:r>
      <w:r w:rsidR="002E0C92">
        <w:rPr>
          <w:rFonts w:ascii="Century" w:hAnsi="Century"/>
        </w:rPr>
        <w:t xml:space="preserve"> assets</w:t>
      </w:r>
      <w:r w:rsidRPr="008029F9">
        <w:rPr>
          <w:rFonts w:ascii="Century" w:hAnsi="Century"/>
        </w:rPr>
        <w:t>.</w:t>
      </w:r>
      <w:r w:rsidRPr="008029F9">
        <w:rPr>
          <w:rFonts w:ascii="Century" w:hAnsi="Century"/>
        </w:rPr>
        <w:br/>
      </w:r>
      <w:r w:rsidRPr="008029F9">
        <w:rPr>
          <w:rFonts w:ascii="Century" w:hAnsi="Century"/>
        </w:rPr>
        <w:br/>
        <w:t>Making upward</w:t>
      </w:r>
      <w:r>
        <w:rPr>
          <w:rFonts w:ascii="Century" w:hAnsi="Century"/>
        </w:rPr>
        <w:t>s</w:t>
      </w:r>
      <w:r w:rsidRPr="008029F9">
        <w:rPr>
          <w:rFonts w:ascii="Century" w:hAnsi="Century"/>
        </w:rPr>
        <w:t>-only clauses illegal will enable rents at the next renewal to be renegotiated to realistic market rents</w:t>
      </w:r>
      <w:r w:rsidR="006D5F12">
        <w:rPr>
          <w:rFonts w:ascii="Century" w:hAnsi="Century"/>
        </w:rPr>
        <w:t>.</w:t>
      </w:r>
      <w:r w:rsidRPr="008029F9">
        <w:rPr>
          <w:rFonts w:ascii="Century" w:hAnsi="Century"/>
        </w:rPr>
        <w:t xml:space="preserve"> </w:t>
      </w:r>
      <w:r w:rsidR="006D5F12">
        <w:rPr>
          <w:rFonts w:ascii="Century" w:hAnsi="Century"/>
        </w:rPr>
        <w:t>A</w:t>
      </w:r>
      <w:r w:rsidRPr="008029F9">
        <w:rPr>
          <w:rFonts w:ascii="Century" w:hAnsi="Century"/>
        </w:rPr>
        <w:t xml:space="preserve">lthough </w:t>
      </w:r>
      <w:r w:rsidR="002E0C92">
        <w:rPr>
          <w:rFonts w:ascii="Century" w:hAnsi="Century"/>
        </w:rPr>
        <w:t>more</w:t>
      </w:r>
      <w:r w:rsidRPr="008029F9">
        <w:rPr>
          <w:rFonts w:ascii="Century" w:hAnsi="Century"/>
        </w:rPr>
        <w:t xml:space="preserve"> needs to be done to ensure that the current market rent assessments are </w:t>
      </w:r>
      <w:r w:rsidR="002E0C92">
        <w:rPr>
          <w:rFonts w:ascii="Century" w:hAnsi="Century"/>
        </w:rPr>
        <w:t xml:space="preserve">regulated </w:t>
      </w:r>
      <w:r w:rsidR="006D5F12">
        <w:rPr>
          <w:rFonts w:ascii="Century" w:hAnsi="Century"/>
        </w:rPr>
        <w:t xml:space="preserve">too </w:t>
      </w:r>
      <w:r w:rsidR="002E0C92">
        <w:rPr>
          <w:rFonts w:ascii="Century" w:hAnsi="Century"/>
        </w:rPr>
        <w:t>as the pool of suitable valuation companies is too small and many are conflicted</w:t>
      </w:r>
      <w:r w:rsidR="006D5F12">
        <w:rPr>
          <w:rFonts w:ascii="Century" w:hAnsi="Century"/>
        </w:rPr>
        <w:t>,</w:t>
      </w:r>
      <w:r w:rsidR="002E0C92">
        <w:rPr>
          <w:rFonts w:ascii="Century" w:hAnsi="Century"/>
        </w:rPr>
        <w:t xml:space="preserve"> </w:t>
      </w:r>
      <w:r w:rsidR="006D5F12">
        <w:rPr>
          <w:rFonts w:ascii="Century" w:hAnsi="Century"/>
        </w:rPr>
        <w:t>perceptions</w:t>
      </w:r>
      <w:r w:rsidR="002E0C92">
        <w:rPr>
          <w:rFonts w:ascii="Century" w:hAnsi="Century"/>
        </w:rPr>
        <w:t xml:space="preserve"> of bias are manifest.</w:t>
      </w:r>
      <w:r w:rsidRPr="008029F9">
        <w:rPr>
          <w:rFonts w:ascii="Century" w:hAnsi="Century"/>
        </w:rPr>
        <w:br/>
      </w:r>
      <w:r w:rsidRPr="008029F9">
        <w:rPr>
          <w:rFonts w:ascii="Century" w:hAnsi="Century"/>
        </w:rPr>
        <w:br/>
        <w:t xml:space="preserve">Action now is please to support this excellent (and brief) bill which is very much to the </w:t>
      </w:r>
      <w:proofErr w:type="gramStart"/>
      <w:r w:rsidRPr="008029F9">
        <w:rPr>
          <w:rFonts w:ascii="Century" w:hAnsi="Century"/>
        </w:rPr>
        <w:t>point</w:t>
      </w:r>
      <w:proofErr w:type="gramEnd"/>
      <w:r w:rsidRPr="008029F9">
        <w:rPr>
          <w:rFonts w:ascii="Century" w:hAnsi="Century"/>
        </w:rPr>
        <w:t xml:space="preserve"> and which will provide much needed relief to your local pubs.</w:t>
      </w:r>
    </w:p>
    <w:p w14:paraId="42062ABA" w14:textId="542AFABC" w:rsidR="00AD6BE1" w:rsidRPr="008029F9" w:rsidRDefault="002E0C92">
      <w:pPr>
        <w:rPr>
          <w:rFonts w:ascii="Century" w:hAnsi="Century"/>
        </w:rPr>
      </w:pPr>
      <w:r>
        <w:rPr>
          <w:rFonts w:ascii="Century" w:hAnsi="Century"/>
        </w:rPr>
        <w:t xml:space="preserve">If you cannot support this </w:t>
      </w:r>
      <w:r w:rsidR="006D5F12">
        <w:rPr>
          <w:rFonts w:ascii="Century" w:hAnsi="Century"/>
        </w:rPr>
        <w:t>bill,</w:t>
      </w:r>
      <w:r>
        <w:rPr>
          <w:rFonts w:ascii="Century" w:hAnsi="Century"/>
        </w:rPr>
        <w:t xml:space="preserve"> can you</w:t>
      </w:r>
      <w:r w:rsidR="006D5F12">
        <w:rPr>
          <w:rFonts w:ascii="Century" w:hAnsi="Century"/>
        </w:rPr>
        <w:t xml:space="preserve"> at least</w:t>
      </w:r>
      <w:r>
        <w:rPr>
          <w:rFonts w:ascii="Century" w:hAnsi="Century"/>
        </w:rPr>
        <w:t xml:space="preserve"> support a competition review into the wholesale beer market, the last one was 33 years ago in 1989 (the Beer Orders)</w:t>
      </w:r>
      <w:r w:rsidR="006D5F12">
        <w:rPr>
          <w:rFonts w:ascii="Century" w:hAnsi="Century"/>
        </w:rPr>
        <w:t>. Much has changed and not for the better.</w:t>
      </w:r>
      <w:r w:rsidR="008029F9" w:rsidRPr="008029F9">
        <w:rPr>
          <w:rFonts w:ascii="Century" w:hAnsi="Century"/>
        </w:rPr>
        <w:br/>
      </w:r>
      <w:r w:rsidR="008029F9" w:rsidRPr="008029F9">
        <w:rPr>
          <w:rFonts w:ascii="Century" w:hAnsi="Century"/>
        </w:rPr>
        <w:br/>
        <w:t>With best wishes, as ever</w:t>
      </w:r>
      <w:r w:rsidR="008029F9" w:rsidRPr="008029F9">
        <w:rPr>
          <w:rFonts w:ascii="Century" w:hAnsi="Century"/>
        </w:rPr>
        <w:br/>
      </w:r>
      <w:r w:rsidR="008029F9" w:rsidRPr="008029F9">
        <w:rPr>
          <w:rFonts w:ascii="Century" w:hAnsi="Century"/>
        </w:rPr>
        <w:br/>
      </w:r>
      <w:r w:rsidR="008029F9">
        <w:rPr>
          <w:rFonts w:ascii="Century" w:hAnsi="Century"/>
        </w:rPr>
        <w:t>[Name]</w:t>
      </w:r>
      <w:r w:rsidR="008029F9" w:rsidRPr="008029F9">
        <w:rPr>
          <w:rFonts w:ascii="Century" w:hAnsi="Century"/>
        </w:rPr>
        <w:br/>
      </w:r>
      <w:r w:rsidR="008029F9">
        <w:rPr>
          <w:rFonts w:ascii="Century" w:hAnsi="Century"/>
        </w:rPr>
        <w:t>[Role]</w:t>
      </w:r>
      <w:r w:rsidR="008029F9" w:rsidRPr="008029F9">
        <w:rPr>
          <w:rFonts w:ascii="Century" w:hAnsi="Century"/>
        </w:rPr>
        <w:br/>
      </w:r>
      <w:r w:rsidR="008029F9">
        <w:rPr>
          <w:rFonts w:ascii="Century" w:hAnsi="Century"/>
        </w:rPr>
        <w:t>[Pub]</w:t>
      </w:r>
      <w:r w:rsidR="008029F9" w:rsidRPr="008029F9">
        <w:rPr>
          <w:rFonts w:ascii="Century" w:hAnsi="Century"/>
        </w:rPr>
        <w:br/>
      </w:r>
      <w:r w:rsidR="008029F9">
        <w:rPr>
          <w:rFonts w:ascii="Century" w:hAnsi="Century"/>
        </w:rPr>
        <w:t>[Mobile]</w:t>
      </w:r>
    </w:p>
    <w:sectPr w:rsidR="00AD6BE1" w:rsidRPr="0080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9"/>
    <w:rsid w:val="00053FF7"/>
    <w:rsid w:val="002E0C92"/>
    <w:rsid w:val="006D5F12"/>
    <w:rsid w:val="008029F9"/>
    <w:rsid w:val="00AD6BE1"/>
    <w:rsid w:val="00C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0FB3"/>
  <w15:chartTrackingRefBased/>
  <w15:docId w15:val="{21371396-21F2-455D-B11B-C489203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1199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Chris Wright</cp:lastModifiedBy>
  <cp:revision>2</cp:revision>
  <dcterms:created xsi:type="dcterms:W3CDTF">2022-05-18T15:13:00Z</dcterms:created>
  <dcterms:modified xsi:type="dcterms:W3CDTF">2022-05-18T15:13:00Z</dcterms:modified>
</cp:coreProperties>
</file>